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CFDFC" w14:textId="5635D749" w:rsidR="003B563F" w:rsidRPr="006B21D9" w:rsidRDefault="006B21D9" w:rsidP="006B21D9">
      <w:pPr>
        <w:spacing w:after="0" w:line="240" w:lineRule="auto"/>
        <w:rPr>
          <w:b/>
          <w:bCs/>
          <w:sz w:val="24"/>
          <w:szCs w:val="24"/>
        </w:rPr>
      </w:pPr>
      <w:r w:rsidRPr="006B21D9">
        <w:rPr>
          <w:b/>
          <w:bCs/>
          <w:sz w:val="24"/>
          <w:szCs w:val="24"/>
        </w:rPr>
        <w:t xml:space="preserve">Informationsveranstaltungen </w:t>
      </w:r>
      <w:r>
        <w:rPr>
          <w:b/>
          <w:bCs/>
          <w:sz w:val="24"/>
          <w:szCs w:val="24"/>
        </w:rPr>
        <w:t xml:space="preserve">zur „Wasserversorgung im Gebiet </w:t>
      </w:r>
      <w:r w:rsidRPr="006B21D9">
        <w:rPr>
          <w:b/>
          <w:bCs/>
          <w:sz w:val="24"/>
          <w:szCs w:val="24"/>
        </w:rPr>
        <w:t>des Zweckverbandes zur Wasserversorgung der Poxdorfer Gruppe</w:t>
      </w:r>
      <w:r>
        <w:rPr>
          <w:b/>
          <w:bCs/>
          <w:sz w:val="24"/>
          <w:szCs w:val="24"/>
        </w:rPr>
        <w:t>“</w:t>
      </w:r>
    </w:p>
    <w:p w14:paraId="730A496D" w14:textId="77777777" w:rsidR="006B21D9" w:rsidRPr="006B21D9" w:rsidRDefault="006B21D9" w:rsidP="006B21D9">
      <w:pPr>
        <w:spacing w:after="0" w:line="240" w:lineRule="auto"/>
        <w:rPr>
          <w:sz w:val="24"/>
          <w:szCs w:val="24"/>
        </w:rPr>
      </w:pPr>
    </w:p>
    <w:p w14:paraId="318F1A77" w14:textId="33A78C46" w:rsidR="006B21D9" w:rsidRDefault="006B21D9" w:rsidP="006B21D9">
      <w:pPr>
        <w:spacing w:after="0" w:line="240" w:lineRule="auto"/>
        <w:rPr>
          <w:sz w:val="24"/>
          <w:szCs w:val="24"/>
        </w:rPr>
      </w:pPr>
      <w:r>
        <w:rPr>
          <w:sz w:val="24"/>
          <w:szCs w:val="24"/>
        </w:rPr>
        <w:t>Der Zweckverband benötigt eine neue wasserrechtliche Erlaubnis für den Betrieb der Wasserversorgung im Verbandsgebiet. Dafür wurden Untersuchungen durchgeführt. Die Ergebnisse und damit verbundene nötige Entscheidungen der Verbandsversammlung sollen allen Bürgerinnen und Bürgern im Verbandsgebiet vorgestellt werden</w:t>
      </w:r>
      <w:r w:rsidR="00E80DC3">
        <w:rPr>
          <w:sz w:val="24"/>
          <w:szCs w:val="24"/>
        </w:rPr>
        <w:t>. Sie haben selbstverständlich die Möglichkeit Fragen zu stellen.</w:t>
      </w:r>
    </w:p>
    <w:p w14:paraId="19C43A73" w14:textId="77777777" w:rsidR="006B21D9" w:rsidRDefault="006B21D9" w:rsidP="006B21D9">
      <w:pPr>
        <w:spacing w:after="0" w:line="240" w:lineRule="auto"/>
        <w:rPr>
          <w:sz w:val="24"/>
          <w:szCs w:val="24"/>
        </w:rPr>
      </w:pPr>
    </w:p>
    <w:p w14:paraId="264104FB" w14:textId="4D130F91" w:rsidR="00E80DC3" w:rsidRDefault="00E80DC3" w:rsidP="006B21D9">
      <w:pPr>
        <w:spacing w:after="0" w:line="240" w:lineRule="auto"/>
        <w:rPr>
          <w:sz w:val="24"/>
          <w:szCs w:val="24"/>
        </w:rPr>
      </w:pPr>
      <w:r>
        <w:rPr>
          <w:sz w:val="24"/>
          <w:szCs w:val="24"/>
        </w:rPr>
        <w:t>Die Veranstaltungen finden jeweils um 19:00 Uhr wie folgt statt:</w:t>
      </w:r>
    </w:p>
    <w:tbl>
      <w:tblPr>
        <w:tblStyle w:val="Tabellenraster"/>
        <w:tblW w:w="0" w:type="auto"/>
        <w:tblLook w:val="04A0" w:firstRow="1" w:lastRow="0" w:firstColumn="1" w:lastColumn="0" w:noHBand="0" w:noVBand="1"/>
      </w:tblPr>
      <w:tblGrid>
        <w:gridCol w:w="3256"/>
        <w:gridCol w:w="4252"/>
      </w:tblGrid>
      <w:tr w:rsidR="00E80DC3" w14:paraId="22FC8605" w14:textId="77777777" w:rsidTr="00E80DC3">
        <w:tc>
          <w:tcPr>
            <w:tcW w:w="3256" w:type="dxa"/>
          </w:tcPr>
          <w:p w14:paraId="6FF2087A" w14:textId="4B496491" w:rsidR="00E80DC3" w:rsidRDefault="00E80DC3" w:rsidP="006B21D9">
            <w:pPr>
              <w:rPr>
                <w:sz w:val="24"/>
                <w:szCs w:val="24"/>
              </w:rPr>
            </w:pPr>
            <w:r>
              <w:rPr>
                <w:sz w:val="24"/>
                <w:szCs w:val="24"/>
              </w:rPr>
              <w:t>für Poxdorf</w:t>
            </w:r>
          </w:p>
        </w:tc>
        <w:tc>
          <w:tcPr>
            <w:tcW w:w="4252" w:type="dxa"/>
          </w:tcPr>
          <w:p w14:paraId="5D9B7CAE" w14:textId="77777777" w:rsidR="00E80DC3" w:rsidRDefault="00E80DC3" w:rsidP="006B21D9">
            <w:pPr>
              <w:rPr>
                <w:sz w:val="24"/>
                <w:szCs w:val="24"/>
              </w:rPr>
            </w:pPr>
            <w:r>
              <w:rPr>
                <w:sz w:val="24"/>
                <w:szCs w:val="24"/>
              </w:rPr>
              <w:t>Dienstag, 24.09.2024</w:t>
            </w:r>
          </w:p>
          <w:p w14:paraId="333C14F3" w14:textId="7EFC6158" w:rsidR="00E80DC3" w:rsidRDefault="00E80DC3" w:rsidP="006B21D9">
            <w:pPr>
              <w:rPr>
                <w:sz w:val="24"/>
                <w:szCs w:val="24"/>
              </w:rPr>
            </w:pPr>
            <w:r>
              <w:rPr>
                <w:sz w:val="24"/>
                <w:szCs w:val="24"/>
              </w:rPr>
              <w:t>Gaststätte Dorsch, Poxdorf</w:t>
            </w:r>
          </w:p>
        </w:tc>
      </w:tr>
      <w:tr w:rsidR="00E80DC3" w14:paraId="6D094785" w14:textId="77777777" w:rsidTr="00E80DC3">
        <w:tc>
          <w:tcPr>
            <w:tcW w:w="3256" w:type="dxa"/>
          </w:tcPr>
          <w:p w14:paraId="3076051E" w14:textId="008EDC75" w:rsidR="00E80DC3" w:rsidRDefault="00E80DC3" w:rsidP="006B21D9">
            <w:pPr>
              <w:rPr>
                <w:sz w:val="24"/>
                <w:szCs w:val="24"/>
              </w:rPr>
            </w:pPr>
            <w:r>
              <w:rPr>
                <w:sz w:val="24"/>
                <w:szCs w:val="24"/>
              </w:rPr>
              <w:t>für Huppendorf</w:t>
            </w:r>
          </w:p>
        </w:tc>
        <w:tc>
          <w:tcPr>
            <w:tcW w:w="4252" w:type="dxa"/>
          </w:tcPr>
          <w:p w14:paraId="1A27E935" w14:textId="77777777" w:rsidR="00E80DC3" w:rsidRDefault="00E80DC3" w:rsidP="006B21D9">
            <w:pPr>
              <w:rPr>
                <w:sz w:val="24"/>
                <w:szCs w:val="24"/>
              </w:rPr>
            </w:pPr>
            <w:r>
              <w:rPr>
                <w:sz w:val="24"/>
                <w:szCs w:val="24"/>
              </w:rPr>
              <w:t>Mittwoch, 25.09.2024</w:t>
            </w:r>
          </w:p>
          <w:p w14:paraId="3AAF2AC9" w14:textId="347454ED" w:rsidR="00E80DC3" w:rsidRDefault="00E80DC3" w:rsidP="006B21D9">
            <w:pPr>
              <w:rPr>
                <w:sz w:val="24"/>
                <w:szCs w:val="24"/>
              </w:rPr>
            </w:pPr>
            <w:r>
              <w:rPr>
                <w:sz w:val="24"/>
                <w:szCs w:val="24"/>
              </w:rPr>
              <w:t>Brauereigaststätte Grasser, Huppendorf</w:t>
            </w:r>
          </w:p>
        </w:tc>
      </w:tr>
      <w:tr w:rsidR="00E80DC3" w14:paraId="50D45324" w14:textId="77777777" w:rsidTr="00E80DC3">
        <w:tc>
          <w:tcPr>
            <w:tcW w:w="3256" w:type="dxa"/>
          </w:tcPr>
          <w:p w14:paraId="07760417" w14:textId="7CC06E49" w:rsidR="00E80DC3" w:rsidRDefault="00E80DC3" w:rsidP="006B21D9">
            <w:pPr>
              <w:rPr>
                <w:sz w:val="24"/>
                <w:szCs w:val="24"/>
              </w:rPr>
            </w:pPr>
            <w:r>
              <w:rPr>
                <w:sz w:val="24"/>
                <w:szCs w:val="24"/>
              </w:rPr>
              <w:t>für Brunn</w:t>
            </w:r>
          </w:p>
        </w:tc>
        <w:tc>
          <w:tcPr>
            <w:tcW w:w="4252" w:type="dxa"/>
          </w:tcPr>
          <w:p w14:paraId="5EE228C8" w14:textId="77777777" w:rsidR="00E80DC3" w:rsidRDefault="00E80DC3" w:rsidP="006B21D9">
            <w:pPr>
              <w:rPr>
                <w:sz w:val="24"/>
                <w:szCs w:val="24"/>
              </w:rPr>
            </w:pPr>
            <w:r>
              <w:rPr>
                <w:sz w:val="24"/>
                <w:szCs w:val="24"/>
              </w:rPr>
              <w:t>Dienstag, 08.10.2024</w:t>
            </w:r>
          </w:p>
          <w:p w14:paraId="5587ABBD" w14:textId="6CD78C67" w:rsidR="00E80DC3" w:rsidRDefault="00E80DC3" w:rsidP="006B21D9">
            <w:pPr>
              <w:rPr>
                <w:sz w:val="24"/>
                <w:szCs w:val="24"/>
              </w:rPr>
            </w:pPr>
            <w:r>
              <w:rPr>
                <w:sz w:val="24"/>
                <w:szCs w:val="24"/>
              </w:rPr>
              <w:t>Dorfgemeinschaftshaus Brunn</w:t>
            </w:r>
          </w:p>
        </w:tc>
      </w:tr>
      <w:tr w:rsidR="00E80DC3" w14:paraId="22A973A3" w14:textId="77777777" w:rsidTr="00E80DC3">
        <w:tc>
          <w:tcPr>
            <w:tcW w:w="3256" w:type="dxa"/>
          </w:tcPr>
          <w:p w14:paraId="62AB13C1" w14:textId="1846A9B9" w:rsidR="00E80DC3" w:rsidRDefault="00E80DC3" w:rsidP="006B21D9">
            <w:pPr>
              <w:rPr>
                <w:sz w:val="24"/>
                <w:szCs w:val="24"/>
              </w:rPr>
            </w:pPr>
            <w:r>
              <w:rPr>
                <w:sz w:val="24"/>
                <w:szCs w:val="24"/>
              </w:rPr>
              <w:t>für Hohenpölz und Laibarös</w:t>
            </w:r>
          </w:p>
        </w:tc>
        <w:tc>
          <w:tcPr>
            <w:tcW w:w="4252" w:type="dxa"/>
          </w:tcPr>
          <w:p w14:paraId="1509FA8D" w14:textId="77777777" w:rsidR="00E80DC3" w:rsidRDefault="00E80DC3" w:rsidP="006B21D9">
            <w:pPr>
              <w:rPr>
                <w:sz w:val="24"/>
                <w:szCs w:val="24"/>
              </w:rPr>
            </w:pPr>
            <w:r>
              <w:rPr>
                <w:sz w:val="24"/>
                <w:szCs w:val="24"/>
              </w:rPr>
              <w:t>Dienstag, 15.10.2024</w:t>
            </w:r>
          </w:p>
          <w:p w14:paraId="5821C5AD" w14:textId="1F797D55" w:rsidR="00E80DC3" w:rsidRDefault="00E80DC3" w:rsidP="006B21D9">
            <w:pPr>
              <w:rPr>
                <w:sz w:val="24"/>
                <w:szCs w:val="24"/>
              </w:rPr>
            </w:pPr>
            <w:r>
              <w:rPr>
                <w:sz w:val="24"/>
                <w:szCs w:val="24"/>
              </w:rPr>
              <w:t>Dorfgemeinschaftshaus Hohenpölz</w:t>
            </w:r>
          </w:p>
        </w:tc>
      </w:tr>
    </w:tbl>
    <w:p w14:paraId="71C42C59" w14:textId="7B66B58C" w:rsidR="00E80DC3" w:rsidRDefault="00E80DC3" w:rsidP="006B21D9">
      <w:pPr>
        <w:spacing w:after="0" w:line="240" w:lineRule="auto"/>
        <w:rPr>
          <w:sz w:val="24"/>
          <w:szCs w:val="24"/>
        </w:rPr>
      </w:pPr>
    </w:p>
    <w:p w14:paraId="4558B344" w14:textId="16E0CD7C" w:rsidR="00E80DC3" w:rsidRDefault="00E80DC3" w:rsidP="006B21D9">
      <w:pPr>
        <w:spacing w:after="0" w:line="240" w:lineRule="auto"/>
        <w:rPr>
          <w:sz w:val="24"/>
          <w:szCs w:val="24"/>
        </w:rPr>
      </w:pPr>
      <w:r>
        <w:rPr>
          <w:sz w:val="24"/>
          <w:szCs w:val="24"/>
        </w:rPr>
        <w:t>Wir freuen uns über eine rege Teilnahme an den Informationsveranstaltungen.</w:t>
      </w:r>
    </w:p>
    <w:p w14:paraId="79CBD193" w14:textId="77777777" w:rsidR="00E80DC3" w:rsidRDefault="00E80DC3" w:rsidP="006B21D9">
      <w:pPr>
        <w:spacing w:after="0" w:line="240" w:lineRule="auto"/>
        <w:rPr>
          <w:sz w:val="24"/>
          <w:szCs w:val="24"/>
        </w:rPr>
      </w:pPr>
    </w:p>
    <w:p w14:paraId="321C3CFD" w14:textId="1B0AA8C1" w:rsidR="00E80DC3" w:rsidRDefault="00E80DC3" w:rsidP="006B21D9">
      <w:pPr>
        <w:spacing w:after="0" w:line="240" w:lineRule="auto"/>
        <w:rPr>
          <w:sz w:val="24"/>
          <w:szCs w:val="24"/>
        </w:rPr>
      </w:pPr>
      <w:r>
        <w:rPr>
          <w:sz w:val="24"/>
          <w:szCs w:val="24"/>
        </w:rPr>
        <w:t>Zweckverband zur Wasserversorgung</w:t>
      </w:r>
    </w:p>
    <w:p w14:paraId="1B94F740" w14:textId="4C629E1F" w:rsidR="00E80DC3" w:rsidRDefault="00E80DC3" w:rsidP="006B21D9">
      <w:pPr>
        <w:spacing w:after="0" w:line="240" w:lineRule="auto"/>
        <w:rPr>
          <w:sz w:val="24"/>
          <w:szCs w:val="24"/>
        </w:rPr>
      </w:pPr>
      <w:r>
        <w:rPr>
          <w:sz w:val="24"/>
          <w:szCs w:val="24"/>
        </w:rPr>
        <w:t>der Poxdorfer Gruppe</w:t>
      </w:r>
    </w:p>
    <w:p w14:paraId="6C78B7DA" w14:textId="77777777" w:rsidR="00E80DC3" w:rsidRDefault="00E80DC3" w:rsidP="006B21D9">
      <w:pPr>
        <w:spacing w:after="0" w:line="240" w:lineRule="auto"/>
        <w:rPr>
          <w:sz w:val="24"/>
          <w:szCs w:val="24"/>
        </w:rPr>
      </w:pPr>
    </w:p>
    <w:p w14:paraId="148AADB8" w14:textId="77777777" w:rsidR="00E80DC3" w:rsidRDefault="00E80DC3" w:rsidP="006B21D9">
      <w:pPr>
        <w:spacing w:after="0" w:line="240" w:lineRule="auto"/>
        <w:rPr>
          <w:sz w:val="24"/>
          <w:szCs w:val="24"/>
        </w:rPr>
      </w:pPr>
    </w:p>
    <w:p w14:paraId="0A2F0DA7" w14:textId="7FE9CA97" w:rsidR="00E80DC3" w:rsidRDefault="00E80DC3" w:rsidP="006B21D9">
      <w:pPr>
        <w:spacing w:after="0" w:line="240" w:lineRule="auto"/>
        <w:rPr>
          <w:sz w:val="24"/>
          <w:szCs w:val="24"/>
        </w:rPr>
      </w:pPr>
      <w:r>
        <w:rPr>
          <w:sz w:val="24"/>
          <w:szCs w:val="24"/>
        </w:rPr>
        <w:t>Otto Weiß</w:t>
      </w:r>
    </w:p>
    <w:p w14:paraId="7F8CA8B6" w14:textId="4DDFDFB9" w:rsidR="00E80DC3" w:rsidRPr="006B21D9" w:rsidRDefault="00E80DC3" w:rsidP="006B21D9">
      <w:pPr>
        <w:spacing w:after="0" w:line="240" w:lineRule="auto"/>
        <w:rPr>
          <w:sz w:val="24"/>
          <w:szCs w:val="24"/>
        </w:rPr>
      </w:pPr>
      <w:r>
        <w:rPr>
          <w:sz w:val="24"/>
          <w:szCs w:val="24"/>
        </w:rPr>
        <w:t>Vorsitzender</w:t>
      </w:r>
    </w:p>
    <w:sectPr w:rsidR="00E80DC3" w:rsidRPr="006B21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D9"/>
    <w:rsid w:val="003B563F"/>
    <w:rsid w:val="006B21D9"/>
    <w:rsid w:val="009F4F42"/>
    <w:rsid w:val="00E80D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B47B"/>
  <w15:chartTrackingRefBased/>
  <w15:docId w15:val="{A4492FDB-351C-4F89-A164-BD46FFFB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21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6B21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B21D9"/>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B21D9"/>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B21D9"/>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6B21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21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B21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21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21D9"/>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6B21D9"/>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6B21D9"/>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B21D9"/>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6B21D9"/>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6B21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21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B21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21D9"/>
    <w:rPr>
      <w:rFonts w:eastAsiaTheme="majorEastAsia" w:cstheme="majorBidi"/>
      <w:color w:val="272727" w:themeColor="text1" w:themeTint="D8"/>
    </w:rPr>
  </w:style>
  <w:style w:type="paragraph" w:styleId="Titel">
    <w:name w:val="Title"/>
    <w:basedOn w:val="Standard"/>
    <w:next w:val="Standard"/>
    <w:link w:val="TitelZchn"/>
    <w:uiPriority w:val="10"/>
    <w:qFormat/>
    <w:rsid w:val="006B2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21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21D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21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B21D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B21D9"/>
    <w:rPr>
      <w:i/>
      <w:iCs/>
      <w:color w:val="404040" w:themeColor="text1" w:themeTint="BF"/>
    </w:rPr>
  </w:style>
  <w:style w:type="paragraph" w:styleId="Listenabsatz">
    <w:name w:val="List Paragraph"/>
    <w:basedOn w:val="Standard"/>
    <w:uiPriority w:val="34"/>
    <w:qFormat/>
    <w:rsid w:val="006B21D9"/>
    <w:pPr>
      <w:ind w:left="720"/>
      <w:contextualSpacing/>
    </w:pPr>
  </w:style>
  <w:style w:type="character" w:styleId="IntensiveHervorhebung">
    <w:name w:val="Intense Emphasis"/>
    <w:basedOn w:val="Absatz-Standardschriftart"/>
    <w:uiPriority w:val="21"/>
    <w:qFormat/>
    <w:rsid w:val="006B21D9"/>
    <w:rPr>
      <w:i/>
      <w:iCs/>
      <w:color w:val="2E74B5" w:themeColor="accent1" w:themeShade="BF"/>
    </w:rPr>
  </w:style>
  <w:style w:type="paragraph" w:styleId="IntensivesZitat">
    <w:name w:val="Intense Quote"/>
    <w:basedOn w:val="Standard"/>
    <w:next w:val="Standard"/>
    <w:link w:val="IntensivesZitatZchn"/>
    <w:uiPriority w:val="30"/>
    <w:qFormat/>
    <w:rsid w:val="006B21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B21D9"/>
    <w:rPr>
      <w:i/>
      <w:iCs/>
      <w:color w:val="2E74B5" w:themeColor="accent1" w:themeShade="BF"/>
    </w:rPr>
  </w:style>
  <w:style w:type="character" w:styleId="IntensiverVerweis">
    <w:name w:val="Intense Reference"/>
    <w:basedOn w:val="Absatz-Standardschriftart"/>
    <w:uiPriority w:val="32"/>
    <w:qFormat/>
    <w:rsid w:val="006B21D9"/>
    <w:rPr>
      <w:b/>
      <w:bCs/>
      <w:smallCaps/>
      <w:color w:val="2E74B5" w:themeColor="accent1" w:themeShade="BF"/>
      <w:spacing w:val="5"/>
    </w:rPr>
  </w:style>
  <w:style w:type="table" w:styleId="Tabellenraster">
    <w:name w:val="Table Grid"/>
    <w:basedOn w:val="NormaleTabelle"/>
    <w:uiPriority w:val="39"/>
    <w:rsid w:val="00E80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870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Waldhaeuser</dc:creator>
  <cp:keywords/>
  <dc:description/>
  <cp:lastModifiedBy>Maria Waldhaeuser</cp:lastModifiedBy>
  <cp:revision>1</cp:revision>
  <dcterms:created xsi:type="dcterms:W3CDTF">2024-08-30T10:47:00Z</dcterms:created>
  <dcterms:modified xsi:type="dcterms:W3CDTF">2024-08-30T11:07:00Z</dcterms:modified>
</cp:coreProperties>
</file>